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21D" w:rsidRPr="00654DEA" w:rsidRDefault="008B4842">
      <w:pPr>
        <w:pStyle w:val="20"/>
        <w:shd w:val="clear" w:color="auto" w:fill="auto"/>
        <w:rPr>
          <w:sz w:val="24"/>
          <w:szCs w:val="24"/>
        </w:rPr>
      </w:pPr>
      <w:r w:rsidRPr="00654DEA">
        <w:rPr>
          <w:sz w:val="24"/>
          <w:szCs w:val="24"/>
        </w:rPr>
        <w:t>Памятк</w:t>
      </w:r>
      <w:r w:rsidR="00DA6F92">
        <w:rPr>
          <w:sz w:val="24"/>
          <w:szCs w:val="24"/>
        </w:rPr>
        <w:t>а</w:t>
      </w:r>
    </w:p>
    <w:p w:rsidR="00654DEA" w:rsidRDefault="008B4842">
      <w:pPr>
        <w:pStyle w:val="4"/>
        <w:shd w:val="clear" w:color="auto" w:fill="auto"/>
        <w:rPr>
          <w:sz w:val="24"/>
          <w:szCs w:val="24"/>
        </w:rPr>
      </w:pPr>
      <w:r w:rsidRPr="00654DEA">
        <w:rPr>
          <w:sz w:val="24"/>
          <w:szCs w:val="24"/>
        </w:rPr>
        <w:t xml:space="preserve">о </w:t>
      </w:r>
      <w:r w:rsidR="00654DEA">
        <w:rPr>
          <w:sz w:val="24"/>
          <w:szCs w:val="24"/>
        </w:rPr>
        <w:t>правах</w:t>
      </w:r>
      <w:r w:rsidRPr="00654DEA">
        <w:rPr>
          <w:sz w:val="24"/>
          <w:szCs w:val="24"/>
        </w:rPr>
        <w:t xml:space="preserve"> граждан при предоставлении </w:t>
      </w:r>
      <w:r w:rsidR="00654DEA">
        <w:rPr>
          <w:sz w:val="24"/>
          <w:szCs w:val="24"/>
        </w:rPr>
        <w:t>жилищно-комму</w:t>
      </w:r>
      <w:r w:rsidRPr="00654DEA">
        <w:rPr>
          <w:sz w:val="24"/>
          <w:szCs w:val="24"/>
        </w:rPr>
        <w:t>нал</w:t>
      </w:r>
      <w:r w:rsidR="00654DEA">
        <w:rPr>
          <w:sz w:val="24"/>
          <w:szCs w:val="24"/>
        </w:rPr>
        <w:t>ьных</w:t>
      </w:r>
      <w:r w:rsidRPr="00654DEA">
        <w:rPr>
          <w:sz w:val="24"/>
          <w:szCs w:val="24"/>
        </w:rPr>
        <w:t xml:space="preserve"> услуг</w:t>
      </w:r>
    </w:p>
    <w:p w:rsidR="003A621D" w:rsidRPr="00654DEA" w:rsidRDefault="008B4842">
      <w:pPr>
        <w:pStyle w:val="4"/>
        <w:shd w:val="clear" w:color="auto" w:fill="auto"/>
        <w:rPr>
          <w:sz w:val="24"/>
          <w:szCs w:val="24"/>
        </w:rPr>
      </w:pPr>
      <w:r w:rsidRPr="00654DEA">
        <w:rPr>
          <w:sz w:val="24"/>
          <w:szCs w:val="24"/>
        </w:rPr>
        <w:t xml:space="preserve"> </w:t>
      </w:r>
      <w:r w:rsidR="00654DEA">
        <w:rPr>
          <w:rStyle w:val="12pt0pt"/>
        </w:rPr>
        <w:t>Потребитель имеет право</w:t>
      </w:r>
    </w:p>
    <w:p w:rsidR="003A621D" w:rsidRPr="00654DEA" w:rsidRDefault="008B4842" w:rsidP="00654DEA">
      <w:pPr>
        <w:pStyle w:val="4"/>
        <w:shd w:val="clear" w:color="auto" w:fill="auto"/>
        <w:spacing w:line="221" w:lineRule="exact"/>
        <w:jc w:val="left"/>
        <w:rPr>
          <w:sz w:val="24"/>
          <w:szCs w:val="24"/>
        </w:rPr>
      </w:pPr>
      <w:r w:rsidRPr="00654DEA">
        <w:rPr>
          <w:sz w:val="24"/>
          <w:szCs w:val="24"/>
        </w:rPr>
        <w:t xml:space="preserve">(п.51 Правил предоставления коммунальных </w:t>
      </w:r>
      <w:r w:rsidRPr="00654DEA">
        <w:rPr>
          <w:rStyle w:val="1"/>
          <w:sz w:val="24"/>
          <w:szCs w:val="24"/>
        </w:rPr>
        <w:t xml:space="preserve">услуг </w:t>
      </w:r>
      <w:r w:rsidRPr="00654DEA">
        <w:rPr>
          <w:sz w:val="24"/>
          <w:szCs w:val="24"/>
        </w:rPr>
        <w:t xml:space="preserve">гражданам, утвержденных </w:t>
      </w:r>
      <w:r w:rsidR="00654DEA">
        <w:rPr>
          <w:sz w:val="24"/>
          <w:szCs w:val="24"/>
        </w:rPr>
        <w:t>П</w:t>
      </w:r>
      <w:r w:rsidRPr="00654DEA">
        <w:rPr>
          <w:sz w:val="24"/>
          <w:szCs w:val="24"/>
        </w:rPr>
        <w:t xml:space="preserve">остановлением Правительства </w:t>
      </w:r>
      <w:r w:rsidRPr="00654DEA">
        <w:rPr>
          <w:rStyle w:val="a5"/>
          <w:sz w:val="24"/>
          <w:szCs w:val="24"/>
        </w:rPr>
        <w:t>Российской</w:t>
      </w:r>
      <w:r w:rsidRPr="00654DEA">
        <w:rPr>
          <w:rStyle w:val="21"/>
          <w:sz w:val="24"/>
          <w:szCs w:val="24"/>
          <w:lang w:val="ru-RU" w:eastAsia="ru-RU" w:bidi="ru-RU"/>
        </w:rPr>
        <w:t xml:space="preserve"> Федерации </w:t>
      </w:r>
      <w:r w:rsidR="00654DEA">
        <w:rPr>
          <w:rStyle w:val="21"/>
          <w:sz w:val="24"/>
          <w:szCs w:val="24"/>
          <w:lang w:val="ru-RU"/>
        </w:rPr>
        <w:t>от 23.05.2006 №307</w:t>
      </w:r>
      <w:r w:rsidRPr="00654DEA">
        <w:rPr>
          <w:rStyle w:val="21"/>
          <w:sz w:val="24"/>
          <w:szCs w:val="24"/>
          <w:lang w:val="ru-RU"/>
        </w:rPr>
        <w:t>)</w:t>
      </w:r>
    </w:p>
    <w:p w:rsidR="003A621D" w:rsidRPr="00654DEA" w:rsidRDefault="008B4842">
      <w:pPr>
        <w:pStyle w:val="30"/>
        <w:shd w:val="clear" w:color="auto" w:fill="auto"/>
        <w:ind w:left="20" w:right="20" w:firstLine="680"/>
        <w:rPr>
          <w:sz w:val="24"/>
          <w:szCs w:val="24"/>
        </w:rPr>
      </w:pPr>
      <w:r w:rsidRPr="00654DEA">
        <w:rPr>
          <w:sz w:val="24"/>
          <w:szCs w:val="24"/>
        </w:rPr>
        <w:t>а) получать в необходимых объемах коммунальные услуги надлежащего качества, безопасные для его жизни, здоровья и не причиняющие вреда его имуществу;</w:t>
      </w:r>
    </w:p>
    <w:p w:rsidR="003A621D" w:rsidRPr="00654DEA" w:rsidRDefault="008B4842">
      <w:pPr>
        <w:pStyle w:val="4"/>
        <w:shd w:val="clear" w:color="auto" w:fill="auto"/>
        <w:spacing w:line="221" w:lineRule="exact"/>
        <w:ind w:left="20" w:right="20" w:firstLine="680"/>
        <w:jc w:val="both"/>
        <w:rPr>
          <w:sz w:val="24"/>
          <w:szCs w:val="24"/>
        </w:rPr>
      </w:pPr>
      <w:r w:rsidRPr="00654DEA">
        <w:rPr>
          <w:sz w:val="24"/>
          <w:szCs w:val="24"/>
        </w:rPr>
        <w:t>б) получать от исполнителя сведения о состоянии расчетов по оплате коммунальных услуг (лично или чере</w:t>
      </w:r>
      <w:r w:rsidR="00DA6F92">
        <w:rPr>
          <w:sz w:val="24"/>
          <w:szCs w:val="24"/>
        </w:rPr>
        <w:t>з</w:t>
      </w:r>
      <w:r w:rsidRPr="00654DEA">
        <w:rPr>
          <w:sz w:val="24"/>
          <w:szCs w:val="24"/>
        </w:rPr>
        <w:t xml:space="preserve"> </w:t>
      </w:r>
      <w:r w:rsidR="00654DEA">
        <w:rPr>
          <w:rStyle w:val="31"/>
          <w:sz w:val="24"/>
          <w:szCs w:val="24"/>
        </w:rPr>
        <w:t>с</w:t>
      </w:r>
      <w:r w:rsidRPr="00654DEA">
        <w:rPr>
          <w:rStyle w:val="31"/>
          <w:sz w:val="24"/>
          <w:szCs w:val="24"/>
        </w:rPr>
        <w:t xml:space="preserve">воего </w:t>
      </w:r>
      <w:r w:rsidRPr="00654DEA">
        <w:rPr>
          <w:sz w:val="24"/>
          <w:szCs w:val="24"/>
        </w:rPr>
        <w:t>представител</w:t>
      </w:r>
      <w:r w:rsidR="00654DEA">
        <w:rPr>
          <w:sz w:val="24"/>
          <w:szCs w:val="24"/>
        </w:rPr>
        <w:t>я</w:t>
      </w:r>
      <w:r w:rsidRPr="00654DEA">
        <w:rPr>
          <w:sz w:val="24"/>
          <w:szCs w:val="24"/>
        </w:rPr>
        <w:t>);</w:t>
      </w:r>
    </w:p>
    <w:p w:rsidR="003A621D" w:rsidRPr="00654DEA" w:rsidRDefault="008B4842">
      <w:pPr>
        <w:pStyle w:val="4"/>
        <w:shd w:val="clear" w:color="auto" w:fill="auto"/>
        <w:spacing w:line="221" w:lineRule="exact"/>
        <w:ind w:left="20" w:right="20" w:firstLine="680"/>
        <w:jc w:val="both"/>
        <w:rPr>
          <w:sz w:val="24"/>
          <w:szCs w:val="24"/>
        </w:rPr>
      </w:pPr>
      <w:r w:rsidRPr="00654DEA">
        <w:rPr>
          <w:sz w:val="24"/>
          <w:szCs w:val="24"/>
        </w:rPr>
        <w:t>а) получать от исполнителя акт о не предоставлении или предоставлении коммунальных услуг ненадлежащего качества и об устранении выявленных недостатков в установленные сроки;</w:t>
      </w:r>
    </w:p>
    <w:p w:rsidR="003A621D" w:rsidRPr="00654DEA" w:rsidRDefault="008B4842">
      <w:pPr>
        <w:pStyle w:val="4"/>
        <w:shd w:val="clear" w:color="auto" w:fill="auto"/>
        <w:spacing w:line="221" w:lineRule="exact"/>
        <w:ind w:left="20" w:right="20" w:firstLine="680"/>
        <w:jc w:val="both"/>
        <w:rPr>
          <w:sz w:val="24"/>
          <w:szCs w:val="24"/>
        </w:rPr>
      </w:pPr>
      <w:r w:rsidRPr="00654DEA">
        <w:rPr>
          <w:sz w:val="24"/>
          <w:szCs w:val="24"/>
        </w:rPr>
        <w:t>г) получать от исполнителя информацию об объемах и качестве коммунальных услуг, условиях их предоставления, изменении размера платы за коммунальные услуги и порядке их оплаты;</w:t>
      </w:r>
    </w:p>
    <w:p w:rsidR="003A621D" w:rsidRPr="00654DEA" w:rsidRDefault="008B4842">
      <w:pPr>
        <w:pStyle w:val="4"/>
        <w:shd w:val="clear" w:color="auto" w:fill="auto"/>
        <w:spacing w:line="221" w:lineRule="exact"/>
        <w:ind w:left="20" w:right="20" w:firstLine="680"/>
        <w:jc w:val="both"/>
        <w:rPr>
          <w:sz w:val="24"/>
          <w:szCs w:val="24"/>
        </w:rPr>
      </w:pPr>
      <w:r w:rsidRPr="00654DEA">
        <w:rPr>
          <w:sz w:val="24"/>
          <w:szCs w:val="24"/>
        </w:rPr>
        <w:t xml:space="preserve">д) быть полностью иди частично освобожденным </w:t>
      </w:r>
      <w:r w:rsidR="00DA6F92">
        <w:rPr>
          <w:rStyle w:val="a6"/>
          <w:i w:val="0"/>
          <w:sz w:val="24"/>
          <w:szCs w:val="24"/>
        </w:rPr>
        <w:t>от</w:t>
      </w:r>
      <w:r w:rsidRPr="00654DEA">
        <w:rPr>
          <w:sz w:val="24"/>
          <w:szCs w:val="24"/>
        </w:rPr>
        <w:t xml:space="preserve"> оплаты коммунальных услуг </w:t>
      </w:r>
      <w:r w:rsidR="00DA6F92">
        <w:rPr>
          <w:sz w:val="24"/>
          <w:szCs w:val="24"/>
        </w:rPr>
        <w:t>в</w:t>
      </w:r>
      <w:r w:rsidRPr="00654DEA">
        <w:rPr>
          <w:sz w:val="24"/>
          <w:szCs w:val="24"/>
        </w:rPr>
        <w:t xml:space="preserve"> период временного отсутствия по месту постоянною жительства </w:t>
      </w:r>
      <w:r w:rsidR="00DA6F92">
        <w:rPr>
          <w:sz w:val="24"/>
          <w:szCs w:val="24"/>
        </w:rPr>
        <w:t>или</w:t>
      </w:r>
      <w:r w:rsidRPr="00654DEA">
        <w:rPr>
          <w:sz w:val="24"/>
          <w:szCs w:val="24"/>
        </w:rPr>
        <w:t xml:space="preserve"> за период не предоставления коммунальных услуг;</w:t>
      </w:r>
    </w:p>
    <w:p w:rsidR="003A621D" w:rsidRPr="00654DEA" w:rsidRDefault="008B4842">
      <w:pPr>
        <w:pStyle w:val="4"/>
        <w:shd w:val="clear" w:color="auto" w:fill="auto"/>
        <w:spacing w:line="221" w:lineRule="exact"/>
        <w:ind w:left="20" w:right="20" w:firstLine="680"/>
        <w:jc w:val="both"/>
        <w:rPr>
          <w:sz w:val="24"/>
          <w:szCs w:val="24"/>
        </w:rPr>
      </w:pPr>
      <w:r w:rsidRPr="00654DEA">
        <w:rPr>
          <w:sz w:val="24"/>
          <w:szCs w:val="24"/>
        </w:rPr>
        <w:t xml:space="preserve">е) требовать уплаты исполнителем неустоек (штрафов, пеней) при не предоставлении коммунальных услуг иди предоставлении коммунальных услуг </w:t>
      </w:r>
      <w:r w:rsidR="00A52B0B">
        <w:rPr>
          <w:sz w:val="24"/>
          <w:szCs w:val="24"/>
        </w:rPr>
        <w:t>н</w:t>
      </w:r>
      <w:r w:rsidRPr="00654DEA">
        <w:rPr>
          <w:sz w:val="24"/>
          <w:szCs w:val="24"/>
        </w:rPr>
        <w:t xml:space="preserve">енадлежащего качества </w:t>
      </w:r>
      <w:r w:rsidR="00A52B0B">
        <w:rPr>
          <w:sz w:val="24"/>
          <w:szCs w:val="24"/>
        </w:rPr>
        <w:t>в</w:t>
      </w:r>
      <w:r w:rsidRPr="00654DEA">
        <w:rPr>
          <w:sz w:val="24"/>
          <w:szCs w:val="24"/>
        </w:rPr>
        <w:t xml:space="preserve"> порядке </w:t>
      </w:r>
      <w:r w:rsidR="00A52B0B">
        <w:rPr>
          <w:sz w:val="24"/>
          <w:szCs w:val="24"/>
        </w:rPr>
        <w:t>и</w:t>
      </w:r>
      <w:r w:rsidRPr="00654DEA">
        <w:rPr>
          <w:sz w:val="24"/>
          <w:szCs w:val="24"/>
        </w:rPr>
        <w:t xml:space="preserve"> случаях, предусмотренных федеральными законами </w:t>
      </w:r>
      <w:r w:rsidR="00A52B0B">
        <w:rPr>
          <w:sz w:val="24"/>
          <w:szCs w:val="24"/>
        </w:rPr>
        <w:t>и</w:t>
      </w:r>
      <w:r w:rsidRPr="00654DEA">
        <w:rPr>
          <w:sz w:val="24"/>
          <w:szCs w:val="24"/>
        </w:rPr>
        <w:t xml:space="preserve"> договором;</w:t>
      </w:r>
    </w:p>
    <w:p w:rsidR="003A621D" w:rsidRPr="00654DEA" w:rsidRDefault="008B4842">
      <w:pPr>
        <w:pStyle w:val="4"/>
        <w:shd w:val="clear" w:color="auto" w:fill="auto"/>
        <w:spacing w:line="221" w:lineRule="exact"/>
        <w:ind w:left="20" w:right="20" w:firstLine="680"/>
        <w:jc w:val="both"/>
        <w:rPr>
          <w:sz w:val="24"/>
          <w:szCs w:val="24"/>
        </w:rPr>
      </w:pPr>
      <w:r w:rsidRPr="00654DEA">
        <w:rPr>
          <w:sz w:val="24"/>
          <w:szCs w:val="24"/>
        </w:rPr>
        <w:t xml:space="preserve">ж) требовать от исполнителя возмещения убытков </w:t>
      </w:r>
      <w:r w:rsidR="00A52B0B">
        <w:rPr>
          <w:sz w:val="24"/>
          <w:szCs w:val="24"/>
        </w:rPr>
        <w:t>и</w:t>
      </w:r>
      <w:r w:rsidRPr="00654DEA">
        <w:rPr>
          <w:sz w:val="24"/>
          <w:szCs w:val="24"/>
        </w:rPr>
        <w:t xml:space="preserve"> вреда, причиненного жизни, здоровью или имуществу потребителя (проживающих совместно с ним </w:t>
      </w:r>
      <w:r w:rsidRPr="00654DEA">
        <w:rPr>
          <w:rStyle w:val="1"/>
          <w:sz w:val="24"/>
          <w:szCs w:val="24"/>
        </w:rPr>
        <w:t xml:space="preserve">лиц) </w:t>
      </w:r>
      <w:r w:rsidRPr="00654DEA">
        <w:rPr>
          <w:sz w:val="24"/>
          <w:szCs w:val="24"/>
        </w:rPr>
        <w:t xml:space="preserve">вследствие </w:t>
      </w:r>
      <w:r w:rsidR="00A52B0B">
        <w:rPr>
          <w:sz w:val="24"/>
          <w:szCs w:val="24"/>
        </w:rPr>
        <w:t xml:space="preserve">не </w:t>
      </w:r>
      <w:r w:rsidRPr="00654DEA">
        <w:rPr>
          <w:sz w:val="24"/>
          <w:szCs w:val="24"/>
        </w:rPr>
        <w:t xml:space="preserve">предоставления или предоставления коммунальных услуг ненадлежащего качества, а также морального вреда </w:t>
      </w:r>
      <w:r w:rsidR="00D1030F" w:rsidRPr="00D1030F">
        <w:rPr>
          <w:rStyle w:val="a6"/>
          <w:i w:val="0"/>
          <w:sz w:val="24"/>
          <w:szCs w:val="24"/>
        </w:rPr>
        <w:t>в</w:t>
      </w:r>
      <w:r w:rsidRPr="00654DEA">
        <w:rPr>
          <w:rStyle w:val="a6"/>
          <w:sz w:val="24"/>
          <w:szCs w:val="24"/>
        </w:rPr>
        <w:t xml:space="preserve"> </w:t>
      </w:r>
      <w:r w:rsidRPr="00654DEA">
        <w:rPr>
          <w:sz w:val="24"/>
          <w:szCs w:val="24"/>
        </w:rPr>
        <w:t xml:space="preserve">порядке </w:t>
      </w:r>
      <w:r w:rsidR="00D1030F">
        <w:rPr>
          <w:sz w:val="24"/>
          <w:szCs w:val="24"/>
        </w:rPr>
        <w:t>и</w:t>
      </w:r>
      <w:r w:rsidRPr="00654DEA">
        <w:rPr>
          <w:sz w:val="24"/>
          <w:szCs w:val="24"/>
        </w:rPr>
        <w:t xml:space="preserve"> размерах, определяемых </w:t>
      </w:r>
      <w:r w:rsidRPr="00D1030F">
        <w:rPr>
          <w:rStyle w:val="a6"/>
          <w:i w:val="0"/>
          <w:sz w:val="24"/>
          <w:szCs w:val="24"/>
        </w:rPr>
        <w:t>в</w:t>
      </w:r>
      <w:r w:rsidRPr="00654DEA">
        <w:rPr>
          <w:sz w:val="24"/>
          <w:szCs w:val="24"/>
        </w:rPr>
        <w:t xml:space="preserve"> соответствии с законодательством Российской Федерации;</w:t>
      </w:r>
    </w:p>
    <w:p w:rsidR="003A621D" w:rsidRPr="00654DEA" w:rsidRDefault="00A52B0B">
      <w:pPr>
        <w:pStyle w:val="4"/>
        <w:shd w:val="clear" w:color="auto" w:fill="auto"/>
        <w:spacing w:line="221" w:lineRule="exact"/>
        <w:ind w:left="20" w:right="20" w:firstLine="680"/>
        <w:jc w:val="both"/>
        <w:rPr>
          <w:sz w:val="24"/>
          <w:szCs w:val="24"/>
        </w:rPr>
      </w:pPr>
      <w:r>
        <w:rPr>
          <w:sz w:val="24"/>
          <w:szCs w:val="24"/>
          <w:lang w:eastAsia="en-US" w:bidi="en-US"/>
        </w:rPr>
        <w:t>з</w:t>
      </w:r>
      <w:r w:rsidR="008B4842" w:rsidRPr="00654DEA">
        <w:rPr>
          <w:sz w:val="24"/>
          <w:szCs w:val="24"/>
          <w:lang w:eastAsia="en-US" w:bidi="en-US"/>
        </w:rPr>
        <w:t xml:space="preserve">) </w:t>
      </w:r>
      <w:r w:rsidR="008B4842" w:rsidRPr="00654DEA">
        <w:rPr>
          <w:sz w:val="24"/>
          <w:szCs w:val="24"/>
        </w:rPr>
        <w:t xml:space="preserve">требовать предъявления уполномоченным представителем исполнителя документов, подтверждающих </w:t>
      </w:r>
      <w:r w:rsidR="008B4842" w:rsidRPr="00654DEA">
        <w:rPr>
          <w:rStyle w:val="1"/>
          <w:sz w:val="24"/>
          <w:szCs w:val="24"/>
        </w:rPr>
        <w:t xml:space="preserve">их </w:t>
      </w:r>
      <w:r w:rsidR="008B4842" w:rsidRPr="00654DEA">
        <w:rPr>
          <w:sz w:val="24"/>
          <w:szCs w:val="24"/>
        </w:rPr>
        <w:t xml:space="preserve">полномочия, при допуске в заранее согласованное </w:t>
      </w:r>
      <w:r w:rsidR="008B4842" w:rsidRPr="00654DEA">
        <w:rPr>
          <w:rStyle w:val="1"/>
          <w:sz w:val="24"/>
          <w:szCs w:val="24"/>
        </w:rPr>
        <w:t xml:space="preserve">с </w:t>
      </w:r>
      <w:r w:rsidR="008B4842" w:rsidRPr="00654DEA">
        <w:rPr>
          <w:sz w:val="24"/>
          <w:szCs w:val="24"/>
        </w:rPr>
        <w:t xml:space="preserve">потребителем </w:t>
      </w:r>
      <w:r w:rsidR="008B4842" w:rsidRPr="00654DEA">
        <w:rPr>
          <w:rStyle w:val="1"/>
          <w:sz w:val="24"/>
          <w:szCs w:val="24"/>
        </w:rPr>
        <w:t xml:space="preserve">время </w:t>
      </w:r>
      <w:r w:rsidR="00D1030F" w:rsidRPr="00D1030F">
        <w:rPr>
          <w:rStyle w:val="a6"/>
          <w:i w:val="0"/>
          <w:sz w:val="24"/>
          <w:szCs w:val="24"/>
        </w:rPr>
        <w:t>в</w:t>
      </w:r>
      <w:r w:rsidR="008B4842" w:rsidRPr="00654DEA">
        <w:rPr>
          <w:sz w:val="24"/>
          <w:szCs w:val="24"/>
        </w:rPr>
        <w:t xml:space="preserve"> </w:t>
      </w:r>
      <w:r w:rsidR="00D1030F">
        <w:rPr>
          <w:sz w:val="24"/>
          <w:szCs w:val="24"/>
        </w:rPr>
        <w:t>за</w:t>
      </w:r>
      <w:r w:rsidR="008B4842" w:rsidRPr="00654DEA">
        <w:rPr>
          <w:sz w:val="24"/>
          <w:szCs w:val="24"/>
        </w:rPr>
        <w:t xml:space="preserve">нимаемое им жилое помещение </w:t>
      </w:r>
      <w:r w:rsidR="008B4842" w:rsidRPr="00654DEA">
        <w:rPr>
          <w:rStyle w:val="1"/>
          <w:sz w:val="24"/>
          <w:szCs w:val="24"/>
        </w:rPr>
        <w:t xml:space="preserve">работников или </w:t>
      </w:r>
      <w:r w:rsidR="008B4842" w:rsidRPr="00654DEA">
        <w:rPr>
          <w:sz w:val="24"/>
          <w:szCs w:val="24"/>
        </w:rPr>
        <w:t xml:space="preserve">представителей исполнителя (в том </w:t>
      </w:r>
      <w:r w:rsidR="008B4842" w:rsidRPr="00654DEA">
        <w:rPr>
          <w:rStyle w:val="1"/>
          <w:sz w:val="24"/>
          <w:szCs w:val="24"/>
        </w:rPr>
        <w:t xml:space="preserve">числе </w:t>
      </w:r>
      <w:r w:rsidR="008B4842" w:rsidRPr="00654DEA">
        <w:rPr>
          <w:sz w:val="24"/>
          <w:szCs w:val="24"/>
        </w:rPr>
        <w:t>работников аварийных служб).</w:t>
      </w:r>
    </w:p>
    <w:p w:rsidR="00D1030F" w:rsidRDefault="00D1030F">
      <w:pPr>
        <w:pStyle w:val="20"/>
        <w:shd w:val="clear" w:color="auto" w:fill="auto"/>
        <w:spacing w:line="221" w:lineRule="exact"/>
        <w:rPr>
          <w:rStyle w:val="22"/>
          <w:sz w:val="24"/>
          <w:szCs w:val="24"/>
        </w:rPr>
      </w:pPr>
    </w:p>
    <w:p w:rsidR="00D1030F" w:rsidRDefault="008B4842">
      <w:pPr>
        <w:pStyle w:val="20"/>
        <w:shd w:val="clear" w:color="auto" w:fill="auto"/>
        <w:spacing w:line="221" w:lineRule="exact"/>
        <w:rPr>
          <w:rStyle w:val="22"/>
          <w:sz w:val="24"/>
          <w:szCs w:val="24"/>
        </w:rPr>
      </w:pPr>
      <w:r w:rsidRPr="00D1030F">
        <w:rPr>
          <w:rStyle w:val="22"/>
          <w:sz w:val="24"/>
          <w:szCs w:val="24"/>
        </w:rPr>
        <w:t xml:space="preserve">Наниматель жилого помещения по </w:t>
      </w:r>
      <w:r w:rsidRPr="00D1030F">
        <w:rPr>
          <w:rStyle w:val="23"/>
          <w:sz w:val="24"/>
          <w:szCs w:val="24"/>
        </w:rPr>
        <w:t>договору</w:t>
      </w:r>
      <w:r w:rsidRPr="00D1030F">
        <w:rPr>
          <w:rStyle w:val="22"/>
          <w:sz w:val="24"/>
          <w:szCs w:val="24"/>
        </w:rPr>
        <w:t xml:space="preserve"> социального найма имеет</w:t>
      </w:r>
      <w:r w:rsidR="00D1030F">
        <w:rPr>
          <w:rStyle w:val="22"/>
          <w:sz w:val="24"/>
          <w:szCs w:val="24"/>
        </w:rPr>
        <w:t xml:space="preserve"> право:</w:t>
      </w:r>
    </w:p>
    <w:p w:rsidR="003A621D" w:rsidRPr="00D1030F" w:rsidRDefault="00D1030F">
      <w:pPr>
        <w:pStyle w:val="20"/>
        <w:shd w:val="clear" w:color="auto" w:fill="auto"/>
        <w:spacing w:line="221" w:lineRule="exact"/>
        <w:rPr>
          <w:sz w:val="24"/>
          <w:szCs w:val="24"/>
          <w:u w:val="single"/>
        </w:rPr>
      </w:pPr>
      <w:r>
        <w:rPr>
          <w:rStyle w:val="22"/>
          <w:sz w:val="24"/>
          <w:szCs w:val="24"/>
        </w:rPr>
        <w:t xml:space="preserve"> </w:t>
      </w:r>
    </w:p>
    <w:p w:rsidR="003A621D" w:rsidRPr="00654DEA" w:rsidRDefault="008B4842">
      <w:pPr>
        <w:pStyle w:val="30"/>
        <w:shd w:val="clear" w:color="auto" w:fill="auto"/>
        <w:spacing w:line="216" w:lineRule="exact"/>
        <w:ind w:left="20" w:right="20" w:firstLine="420"/>
        <w:rPr>
          <w:sz w:val="24"/>
          <w:szCs w:val="24"/>
        </w:rPr>
      </w:pPr>
      <w:r w:rsidRPr="00654DEA">
        <w:rPr>
          <w:sz w:val="24"/>
          <w:szCs w:val="24"/>
        </w:rPr>
        <w:t>требовать от наймодателя своевременного проведения капитального ремонта жилого помещения, надлежащего участия в содержан</w:t>
      </w:r>
      <w:r w:rsidR="00D1030F">
        <w:rPr>
          <w:sz w:val="24"/>
          <w:szCs w:val="24"/>
        </w:rPr>
        <w:t>ии</w:t>
      </w:r>
      <w:r w:rsidRPr="00654DEA">
        <w:rPr>
          <w:sz w:val="24"/>
          <w:szCs w:val="24"/>
        </w:rPr>
        <w:t xml:space="preserve"> общего имущества в многоквартирном </w:t>
      </w:r>
      <w:r w:rsidR="00D1030F">
        <w:rPr>
          <w:sz w:val="24"/>
          <w:szCs w:val="24"/>
        </w:rPr>
        <w:t>д</w:t>
      </w:r>
      <w:r w:rsidRPr="00654DEA">
        <w:rPr>
          <w:sz w:val="24"/>
          <w:szCs w:val="24"/>
        </w:rPr>
        <w:t>оме, а также предоставления коммунальных услуг (ч</w:t>
      </w:r>
      <w:r w:rsidR="00D1030F">
        <w:rPr>
          <w:sz w:val="24"/>
          <w:szCs w:val="24"/>
        </w:rPr>
        <w:t>1</w:t>
      </w:r>
      <w:r w:rsidRPr="00654DEA">
        <w:rPr>
          <w:sz w:val="24"/>
          <w:szCs w:val="24"/>
        </w:rPr>
        <w:t xml:space="preserve"> ст. 6</w:t>
      </w:r>
      <w:r w:rsidR="00D1030F">
        <w:rPr>
          <w:sz w:val="24"/>
          <w:szCs w:val="24"/>
        </w:rPr>
        <w:t>7</w:t>
      </w:r>
      <w:r w:rsidRPr="00654DEA">
        <w:rPr>
          <w:sz w:val="24"/>
          <w:szCs w:val="24"/>
        </w:rPr>
        <w:t xml:space="preserve"> ЖК РФ).</w:t>
      </w:r>
    </w:p>
    <w:p w:rsidR="003A621D" w:rsidRPr="00654DEA" w:rsidRDefault="008B4842">
      <w:pPr>
        <w:pStyle w:val="30"/>
        <w:shd w:val="clear" w:color="auto" w:fill="auto"/>
        <w:spacing w:line="216" w:lineRule="exact"/>
        <w:ind w:left="20" w:right="20"/>
        <w:rPr>
          <w:sz w:val="24"/>
          <w:szCs w:val="24"/>
        </w:rPr>
      </w:pPr>
      <w:r w:rsidRPr="00654DEA">
        <w:rPr>
          <w:rStyle w:val="32"/>
          <w:sz w:val="24"/>
          <w:szCs w:val="24"/>
        </w:rPr>
        <w:t xml:space="preserve">Пользователи </w:t>
      </w:r>
      <w:r w:rsidRPr="00654DEA">
        <w:rPr>
          <w:sz w:val="24"/>
          <w:szCs w:val="24"/>
        </w:rPr>
        <w:t xml:space="preserve">жилых помещений государственного </w:t>
      </w:r>
      <w:r w:rsidR="00D1030F">
        <w:rPr>
          <w:sz w:val="24"/>
          <w:szCs w:val="24"/>
        </w:rPr>
        <w:t>и</w:t>
      </w:r>
      <w:r w:rsidRPr="00654DEA">
        <w:rPr>
          <w:sz w:val="24"/>
          <w:szCs w:val="24"/>
        </w:rPr>
        <w:t xml:space="preserve"> муниципального жилищных фондов, </w:t>
      </w:r>
      <w:r w:rsidRPr="00654DEA">
        <w:rPr>
          <w:rStyle w:val="32"/>
          <w:sz w:val="24"/>
          <w:szCs w:val="24"/>
        </w:rPr>
        <w:t xml:space="preserve">наниматели </w:t>
      </w:r>
      <w:r w:rsidRPr="00654DEA">
        <w:rPr>
          <w:sz w:val="24"/>
          <w:szCs w:val="24"/>
        </w:rPr>
        <w:t xml:space="preserve">по договорам найма жилых помещений частного жилищного фонда, члены </w:t>
      </w:r>
      <w:r w:rsidRPr="00654DEA">
        <w:rPr>
          <w:rStyle w:val="32"/>
          <w:sz w:val="24"/>
          <w:szCs w:val="24"/>
        </w:rPr>
        <w:t xml:space="preserve">жилищных </w:t>
      </w:r>
      <w:r w:rsidRPr="00654DEA">
        <w:rPr>
          <w:sz w:val="24"/>
          <w:szCs w:val="24"/>
        </w:rPr>
        <w:t xml:space="preserve">кооперативов, собственники жилых помещений </w:t>
      </w:r>
      <w:r w:rsidRPr="00654DEA">
        <w:rPr>
          <w:rStyle w:val="32"/>
          <w:sz w:val="24"/>
          <w:szCs w:val="24"/>
        </w:rPr>
        <w:t xml:space="preserve">имеют </w:t>
      </w:r>
      <w:r w:rsidRPr="00654DEA">
        <w:rPr>
          <w:sz w:val="24"/>
          <w:szCs w:val="24"/>
        </w:rPr>
        <w:t xml:space="preserve">право на </w:t>
      </w:r>
      <w:r w:rsidRPr="00654DEA">
        <w:rPr>
          <w:rStyle w:val="32"/>
          <w:sz w:val="24"/>
          <w:szCs w:val="24"/>
        </w:rPr>
        <w:t xml:space="preserve">субсидии </w:t>
      </w:r>
      <w:r w:rsidRPr="00654DEA">
        <w:rPr>
          <w:sz w:val="24"/>
          <w:szCs w:val="24"/>
        </w:rPr>
        <w:t>(ч.2 ст</w:t>
      </w:r>
      <w:r w:rsidR="00D1030F">
        <w:rPr>
          <w:sz w:val="24"/>
          <w:szCs w:val="24"/>
        </w:rPr>
        <w:t>.</w:t>
      </w:r>
      <w:r w:rsidRPr="00654DEA">
        <w:rPr>
          <w:sz w:val="24"/>
          <w:szCs w:val="24"/>
        </w:rPr>
        <w:t xml:space="preserve"> 159 ЖК РФ);</w:t>
      </w:r>
    </w:p>
    <w:p w:rsidR="003A621D" w:rsidRPr="00654DEA" w:rsidRDefault="008B4842" w:rsidP="00B41617">
      <w:pPr>
        <w:pStyle w:val="30"/>
        <w:shd w:val="clear" w:color="auto" w:fill="auto"/>
        <w:spacing w:line="216" w:lineRule="exact"/>
        <w:jc w:val="left"/>
        <w:rPr>
          <w:sz w:val="24"/>
          <w:szCs w:val="24"/>
        </w:rPr>
      </w:pPr>
      <w:r w:rsidRPr="00654DEA">
        <w:rPr>
          <w:sz w:val="24"/>
          <w:szCs w:val="24"/>
        </w:rPr>
        <w:t>Получатели субсидий вправе за счет субсидий производить оплату жилого</w:t>
      </w:r>
      <w:r w:rsidR="00B41617">
        <w:rPr>
          <w:sz w:val="24"/>
          <w:szCs w:val="24"/>
        </w:rPr>
        <w:t xml:space="preserve"> </w:t>
      </w:r>
      <w:r w:rsidRPr="00654DEA">
        <w:rPr>
          <w:sz w:val="24"/>
          <w:szCs w:val="24"/>
        </w:rPr>
        <w:t xml:space="preserve">помещения и любых видов предоставляемых им коммунальных услуг (п. 46 Постановления Правительства РФ от 14 декабря 2005 г. </w:t>
      </w:r>
      <w:r w:rsidRPr="00654DEA">
        <w:rPr>
          <w:sz w:val="24"/>
          <w:szCs w:val="24"/>
          <w:lang w:val="en-US" w:eastAsia="en-US" w:bidi="en-US"/>
        </w:rPr>
        <w:t>N</w:t>
      </w:r>
      <w:r w:rsidRPr="00654DEA">
        <w:rPr>
          <w:sz w:val="24"/>
          <w:szCs w:val="24"/>
          <w:lang w:eastAsia="en-US" w:bidi="en-US"/>
        </w:rPr>
        <w:t xml:space="preserve">761 </w:t>
      </w:r>
      <w:r w:rsidRPr="00654DEA">
        <w:rPr>
          <w:sz w:val="24"/>
          <w:szCs w:val="24"/>
        </w:rPr>
        <w:t>“О  предоставлении субсид</w:t>
      </w:r>
      <w:r w:rsidR="00B41617">
        <w:rPr>
          <w:sz w:val="24"/>
          <w:szCs w:val="24"/>
        </w:rPr>
        <w:t xml:space="preserve">ий на оплату жилого помещения и </w:t>
      </w:r>
      <w:r w:rsidRPr="00654DEA">
        <w:rPr>
          <w:sz w:val="24"/>
          <w:szCs w:val="24"/>
        </w:rPr>
        <w:t>коммунальных услуг").</w:t>
      </w:r>
    </w:p>
    <w:p w:rsidR="003A621D" w:rsidRPr="00654DEA" w:rsidRDefault="008B4842">
      <w:pPr>
        <w:pStyle w:val="20"/>
        <w:shd w:val="clear" w:color="auto" w:fill="auto"/>
        <w:spacing w:line="221" w:lineRule="exact"/>
        <w:ind w:right="240"/>
        <w:rPr>
          <w:sz w:val="24"/>
          <w:szCs w:val="24"/>
        </w:rPr>
      </w:pPr>
      <w:r w:rsidRPr="00654DEA">
        <w:rPr>
          <w:rStyle w:val="22"/>
          <w:sz w:val="24"/>
          <w:szCs w:val="24"/>
        </w:rPr>
        <w:t>Иные прав</w:t>
      </w:r>
      <w:r w:rsidR="00B41617">
        <w:rPr>
          <w:rStyle w:val="22"/>
          <w:sz w:val="24"/>
          <w:szCs w:val="24"/>
        </w:rPr>
        <w:t>а</w:t>
      </w:r>
    </w:p>
    <w:p w:rsidR="003A621D" w:rsidRPr="00654DEA" w:rsidRDefault="008B4842">
      <w:pPr>
        <w:pStyle w:val="4"/>
        <w:numPr>
          <w:ilvl w:val="0"/>
          <w:numId w:val="1"/>
        </w:numPr>
        <w:shd w:val="clear" w:color="auto" w:fill="auto"/>
        <w:spacing w:line="221" w:lineRule="exact"/>
        <w:ind w:left="260" w:right="20" w:firstLine="680"/>
        <w:jc w:val="both"/>
        <w:rPr>
          <w:sz w:val="24"/>
          <w:szCs w:val="24"/>
        </w:rPr>
      </w:pPr>
      <w:r w:rsidRPr="00654DEA">
        <w:rPr>
          <w:sz w:val="24"/>
          <w:szCs w:val="24"/>
        </w:rPr>
        <w:t xml:space="preserve"> Защита нарушенн</w:t>
      </w:r>
      <w:r w:rsidR="00B41617">
        <w:rPr>
          <w:sz w:val="24"/>
          <w:szCs w:val="24"/>
        </w:rPr>
        <w:t>ых жилищных прав осуществляется</w:t>
      </w:r>
      <w:r w:rsidRPr="00654DEA">
        <w:rPr>
          <w:sz w:val="24"/>
          <w:szCs w:val="24"/>
        </w:rPr>
        <w:t xml:space="preserve"> судом </w:t>
      </w:r>
      <w:r w:rsidR="00B41617">
        <w:rPr>
          <w:sz w:val="24"/>
          <w:szCs w:val="24"/>
        </w:rPr>
        <w:t>в</w:t>
      </w:r>
      <w:r w:rsidRPr="00654DEA">
        <w:rPr>
          <w:sz w:val="24"/>
          <w:szCs w:val="24"/>
        </w:rPr>
        <w:t xml:space="preserve"> соответствии с подведомственностью дел, устано</w:t>
      </w:r>
      <w:r w:rsidR="00B41617">
        <w:rPr>
          <w:sz w:val="24"/>
          <w:szCs w:val="24"/>
        </w:rPr>
        <w:t>в</w:t>
      </w:r>
      <w:r w:rsidRPr="00654DEA">
        <w:rPr>
          <w:sz w:val="24"/>
          <w:szCs w:val="24"/>
        </w:rPr>
        <w:t>лен</w:t>
      </w:r>
      <w:r w:rsidR="00B41617">
        <w:rPr>
          <w:sz w:val="24"/>
          <w:szCs w:val="24"/>
        </w:rPr>
        <w:t>н</w:t>
      </w:r>
      <w:r w:rsidRPr="00654DEA">
        <w:rPr>
          <w:sz w:val="24"/>
          <w:szCs w:val="24"/>
        </w:rPr>
        <w:t>ой процессуальным з</w:t>
      </w:r>
      <w:r w:rsidR="00B41617">
        <w:rPr>
          <w:sz w:val="24"/>
          <w:szCs w:val="24"/>
        </w:rPr>
        <w:t>а</w:t>
      </w:r>
      <w:r w:rsidRPr="00654DEA">
        <w:rPr>
          <w:sz w:val="24"/>
          <w:szCs w:val="24"/>
        </w:rPr>
        <w:t>ко</w:t>
      </w:r>
      <w:r w:rsidR="00B41617">
        <w:rPr>
          <w:sz w:val="24"/>
          <w:szCs w:val="24"/>
        </w:rPr>
        <w:t>н</w:t>
      </w:r>
      <w:r w:rsidRPr="00654DEA">
        <w:rPr>
          <w:sz w:val="24"/>
          <w:szCs w:val="24"/>
        </w:rPr>
        <w:t>одательством (ч.</w:t>
      </w:r>
      <w:r w:rsidRPr="00654DEA">
        <w:rPr>
          <w:rStyle w:val="1"/>
          <w:sz w:val="24"/>
          <w:szCs w:val="24"/>
        </w:rPr>
        <w:t xml:space="preserve">) </w:t>
      </w:r>
      <w:r w:rsidRPr="00654DEA">
        <w:rPr>
          <w:sz w:val="24"/>
          <w:szCs w:val="24"/>
        </w:rPr>
        <w:t xml:space="preserve">ст. </w:t>
      </w:r>
      <w:r w:rsidR="00B41617">
        <w:rPr>
          <w:sz w:val="24"/>
          <w:szCs w:val="24"/>
        </w:rPr>
        <w:t>11</w:t>
      </w:r>
      <w:r w:rsidRPr="00654DEA">
        <w:rPr>
          <w:rStyle w:val="1"/>
          <w:sz w:val="24"/>
          <w:szCs w:val="24"/>
        </w:rPr>
        <w:t xml:space="preserve"> </w:t>
      </w:r>
      <w:r w:rsidRPr="00654DEA">
        <w:rPr>
          <w:sz w:val="24"/>
          <w:szCs w:val="24"/>
        </w:rPr>
        <w:t>ЖК РФ),</w:t>
      </w:r>
    </w:p>
    <w:p w:rsidR="003A621D" w:rsidRPr="00654DEA" w:rsidRDefault="008B4842">
      <w:pPr>
        <w:pStyle w:val="4"/>
        <w:numPr>
          <w:ilvl w:val="0"/>
          <w:numId w:val="1"/>
        </w:numPr>
        <w:shd w:val="clear" w:color="auto" w:fill="auto"/>
        <w:spacing w:line="221" w:lineRule="exact"/>
        <w:ind w:left="260" w:right="20" w:firstLine="680"/>
        <w:jc w:val="both"/>
        <w:rPr>
          <w:sz w:val="24"/>
          <w:szCs w:val="24"/>
        </w:rPr>
      </w:pPr>
      <w:r w:rsidRPr="00654DEA">
        <w:rPr>
          <w:sz w:val="24"/>
          <w:szCs w:val="24"/>
        </w:rPr>
        <w:t xml:space="preserve"> Собственник помещения </w:t>
      </w:r>
      <w:r w:rsidR="00B41617">
        <w:rPr>
          <w:rStyle w:val="a6"/>
          <w:i w:val="0"/>
          <w:sz w:val="24"/>
          <w:szCs w:val="24"/>
          <w:lang w:eastAsia="en-US" w:bidi="en-US"/>
        </w:rPr>
        <w:t>в</w:t>
      </w:r>
      <w:r w:rsidRPr="00654DEA">
        <w:rPr>
          <w:sz w:val="24"/>
          <w:szCs w:val="24"/>
          <w:lang w:eastAsia="en-US" w:bidi="en-US"/>
        </w:rPr>
        <w:t xml:space="preserve"> </w:t>
      </w:r>
      <w:r w:rsidRPr="00654DEA">
        <w:rPr>
          <w:sz w:val="24"/>
          <w:szCs w:val="24"/>
        </w:rPr>
        <w:t xml:space="preserve">многоквартирном доме вправе обжаловать в суд решение, принятое общим собранием собственников помещений а данном доме (ч. </w:t>
      </w:r>
      <w:r w:rsidR="00B41617">
        <w:rPr>
          <w:sz w:val="24"/>
          <w:szCs w:val="24"/>
        </w:rPr>
        <w:t>ст</w:t>
      </w:r>
      <w:r w:rsidRPr="00654DEA">
        <w:rPr>
          <w:sz w:val="24"/>
          <w:szCs w:val="24"/>
        </w:rPr>
        <w:t>. 46 ЖК РФ).</w:t>
      </w:r>
    </w:p>
    <w:p w:rsidR="003A621D" w:rsidRPr="00654DEA" w:rsidRDefault="008B4842">
      <w:pPr>
        <w:pStyle w:val="4"/>
        <w:numPr>
          <w:ilvl w:val="0"/>
          <w:numId w:val="1"/>
        </w:numPr>
        <w:shd w:val="clear" w:color="auto" w:fill="auto"/>
        <w:spacing w:line="221" w:lineRule="exact"/>
        <w:ind w:left="260" w:right="20" w:firstLine="680"/>
        <w:jc w:val="both"/>
        <w:rPr>
          <w:sz w:val="24"/>
          <w:szCs w:val="24"/>
        </w:rPr>
      </w:pPr>
      <w:r w:rsidRPr="00654DEA">
        <w:rPr>
          <w:sz w:val="24"/>
          <w:szCs w:val="24"/>
        </w:rPr>
        <w:t xml:space="preserve"> Собственники помещений </w:t>
      </w:r>
      <w:r w:rsidR="00B41617">
        <w:rPr>
          <w:sz w:val="24"/>
          <w:szCs w:val="24"/>
        </w:rPr>
        <w:t>в</w:t>
      </w:r>
      <w:r w:rsidRPr="00654DEA">
        <w:rPr>
          <w:sz w:val="24"/>
          <w:szCs w:val="24"/>
        </w:rPr>
        <w:t xml:space="preserve"> многоквартирном </w:t>
      </w:r>
      <w:r w:rsidR="00B41617">
        <w:rPr>
          <w:sz w:val="24"/>
          <w:szCs w:val="24"/>
        </w:rPr>
        <w:t>д</w:t>
      </w:r>
      <w:r w:rsidRPr="00654DEA">
        <w:rPr>
          <w:sz w:val="24"/>
          <w:szCs w:val="24"/>
        </w:rPr>
        <w:t xml:space="preserve">оме </w:t>
      </w:r>
      <w:r w:rsidR="00B41617">
        <w:rPr>
          <w:sz w:val="24"/>
          <w:szCs w:val="24"/>
        </w:rPr>
        <w:t>н</w:t>
      </w:r>
      <w:r w:rsidRPr="00654DEA">
        <w:rPr>
          <w:sz w:val="24"/>
          <w:szCs w:val="24"/>
        </w:rPr>
        <w:t xml:space="preserve">а основании решения </w:t>
      </w:r>
      <w:r w:rsidR="00B41617" w:rsidRPr="00654DEA">
        <w:rPr>
          <w:sz w:val="24"/>
          <w:szCs w:val="24"/>
        </w:rPr>
        <w:t>общего</w:t>
      </w:r>
      <w:r w:rsidRPr="00654DEA">
        <w:rPr>
          <w:sz w:val="24"/>
          <w:szCs w:val="24"/>
        </w:rPr>
        <w:t xml:space="preserve"> собр</w:t>
      </w:r>
      <w:r w:rsidR="00B41617">
        <w:rPr>
          <w:sz w:val="24"/>
          <w:szCs w:val="24"/>
        </w:rPr>
        <w:t>ан</w:t>
      </w:r>
      <w:r w:rsidRPr="00654DEA">
        <w:rPr>
          <w:sz w:val="24"/>
          <w:szCs w:val="24"/>
        </w:rPr>
        <w:t xml:space="preserve">ия собственников </w:t>
      </w:r>
      <w:r w:rsidR="00B41617" w:rsidRPr="00654DEA">
        <w:rPr>
          <w:sz w:val="24"/>
          <w:szCs w:val="24"/>
        </w:rPr>
        <w:t>помещений</w:t>
      </w:r>
      <w:r w:rsidRPr="00654DEA">
        <w:rPr>
          <w:sz w:val="24"/>
          <w:szCs w:val="24"/>
        </w:rPr>
        <w:t xml:space="preserve"> к многоквартирном </w:t>
      </w:r>
      <w:r w:rsidR="00B41617">
        <w:rPr>
          <w:sz w:val="24"/>
          <w:szCs w:val="24"/>
        </w:rPr>
        <w:t>д</w:t>
      </w:r>
      <w:r w:rsidRPr="00654DEA">
        <w:rPr>
          <w:sz w:val="24"/>
          <w:szCs w:val="24"/>
        </w:rPr>
        <w:t xml:space="preserve">оме в одностороннем порядке вправе отказаться от исполнения договора управления многоквартирным домом, если управляющая организация не выполняет условий такого договора (п.8.2 ч.8 ст. </w:t>
      </w:r>
      <w:r w:rsidRPr="00654DEA">
        <w:rPr>
          <w:rStyle w:val="1"/>
          <w:sz w:val="24"/>
          <w:szCs w:val="24"/>
        </w:rPr>
        <w:t xml:space="preserve">162 </w:t>
      </w:r>
      <w:r w:rsidRPr="00654DEA">
        <w:rPr>
          <w:sz w:val="24"/>
          <w:szCs w:val="24"/>
        </w:rPr>
        <w:t>ЖК РФ).</w:t>
      </w:r>
    </w:p>
    <w:p w:rsidR="003A621D" w:rsidRPr="00654DEA" w:rsidRDefault="008B4842">
      <w:pPr>
        <w:pStyle w:val="4"/>
        <w:numPr>
          <w:ilvl w:val="0"/>
          <w:numId w:val="1"/>
        </w:numPr>
        <w:shd w:val="clear" w:color="auto" w:fill="auto"/>
        <w:spacing w:line="221" w:lineRule="exact"/>
        <w:ind w:left="260" w:right="20" w:firstLine="680"/>
        <w:jc w:val="both"/>
        <w:rPr>
          <w:sz w:val="24"/>
          <w:szCs w:val="24"/>
        </w:rPr>
      </w:pPr>
      <w:r w:rsidRPr="00654DEA">
        <w:rPr>
          <w:sz w:val="24"/>
          <w:szCs w:val="24"/>
        </w:rPr>
        <w:t xml:space="preserve"> Собственники помещений вправе самостоятельно совершать действия по содержанию и ремонту общего имущества </w:t>
      </w:r>
      <w:r w:rsidR="00B41617">
        <w:rPr>
          <w:sz w:val="24"/>
          <w:szCs w:val="24"/>
        </w:rPr>
        <w:t>или</w:t>
      </w:r>
      <w:r w:rsidRPr="00654DEA">
        <w:rPr>
          <w:sz w:val="24"/>
          <w:szCs w:val="24"/>
        </w:rPr>
        <w:t xml:space="preserve"> привлекать иных лиц для оказания услуг и выполнения работ по содержанию </w:t>
      </w:r>
      <w:r w:rsidRPr="00654DEA">
        <w:rPr>
          <w:rStyle w:val="1"/>
          <w:sz w:val="24"/>
          <w:szCs w:val="24"/>
        </w:rPr>
        <w:t xml:space="preserve">и </w:t>
      </w:r>
      <w:r w:rsidRPr="00654DEA">
        <w:rPr>
          <w:sz w:val="24"/>
          <w:szCs w:val="24"/>
        </w:rPr>
        <w:t xml:space="preserve">ремонту общего имущества с учетом выбранного способа </w:t>
      </w:r>
      <w:r w:rsidR="00B41617">
        <w:rPr>
          <w:sz w:val="24"/>
          <w:szCs w:val="24"/>
        </w:rPr>
        <w:t>управления</w:t>
      </w:r>
      <w:r w:rsidRPr="00654DEA">
        <w:rPr>
          <w:sz w:val="24"/>
          <w:szCs w:val="24"/>
        </w:rPr>
        <w:t xml:space="preserve"> многоквартирным </w:t>
      </w:r>
      <w:r w:rsidR="00B41617">
        <w:rPr>
          <w:sz w:val="24"/>
          <w:szCs w:val="24"/>
        </w:rPr>
        <w:t>д</w:t>
      </w:r>
      <w:r w:rsidRPr="00654DEA">
        <w:rPr>
          <w:sz w:val="24"/>
          <w:szCs w:val="24"/>
        </w:rPr>
        <w:t xml:space="preserve">омом (п.12 (Правила содержания общего имущества </w:t>
      </w:r>
      <w:r w:rsidR="00B41617">
        <w:rPr>
          <w:sz w:val="24"/>
          <w:szCs w:val="24"/>
        </w:rPr>
        <w:t>в</w:t>
      </w:r>
      <w:r w:rsidRPr="00654DEA">
        <w:rPr>
          <w:sz w:val="24"/>
          <w:szCs w:val="24"/>
        </w:rPr>
        <w:t xml:space="preserve"> многоквартирном доме, утверждённые Постановлением Правительства РФ от </w:t>
      </w:r>
      <w:r w:rsidRPr="00654DEA">
        <w:rPr>
          <w:sz w:val="24"/>
          <w:szCs w:val="24"/>
          <w:lang w:eastAsia="en-US" w:bidi="en-US"/>
        </w:rPr>
        <w:t>13.08.2006</w:t>
      </w:r>
      <w:r w:rsidR="00B41617">
        <w:rPr>
          <w:sz w:val="24"/>
          <w:szCs w:val="24"/>
          <w:lang w:eastAsia="en-US" w:bidi="en-US"/>
        </w:rPr>
        <w:t xml:space="preserve"> </w:t>
      </w:r>
      <w:r w:rsidR="00B41617">
        <w:rPr>
          <w:sz w:val="24"/>
          <w:szCs w:val="24"/>
          <w:lang w:val="en-US" w:eastAsia="en-US" w:bidi="en-US"/>
        </w:rPr>
        <w:t>N</w:t>
      </w:r>
      <w:r w:rsidRPr="00654DEA">
        <w:rPr>
          <w:sz w:val="24"/>
          <w:szCs w:val="24"/>
          <w:lang w:eastAsia="en-US" w:bidi="en-US"/>
        </w:rPr>
        <w:t>491).</w:t>
      </w:r>
    </w:p>
    <w:p w:rsidR="003A621D" w:rsidRPr="00654DEA" w:rsidRDefault="008B4842">
      <w:pPr>
        <w:pStyle w:val="4"/>
        <w:numPr>
          <w:ilvl w:val="0"/>
          <w:numId w:val="1"/>
        </w:numPr>
        <w:shd w:val="clear" w:color="auto" w:fill="auto"/>
        <w:spacing w:line="221" w:lineRule="exact"/>
        <w:ind w:left="260" w:right="20" w:firstLine="680"/>
        <w:jc w:val="both"/>
        <w:rPr>
          <w:sz w:val="24"/>
          <w:szCs w:val="24"/>
        </w:rPr>
      </w:pPr>
      <w:r w:rsidRPr="00654DEA">
        <w:rPr>
          <w:sz w:val="24"/>
          <w:szCs w:val="24"/>
        </w:rPr>
        <w:t xml:space="preserve"> В случ</w:t>
      </w:r>
      <w:r w:rsidR="00B41617">
        <w:rPr>
          <w:sz w:val="24"/>
          <w:szCs w:val="24"/>
        </w:rPr>
        <w:t>а</w:t>
      </w:r>
      <w:r w:rsidRPr="00654DEA">
        <w:rPr>
          <w:sz w:val="24"/>
          <w:szCs w:val="24"/>
        </w:rPr>
        <w:t xml:space="preserve">е </w:t>
      </w:r>
      <w:r w:rsidRPr="00654DEA">
        <w:rPr>
          <w:rStyle w:val="1"/>
          <w:sz w:val="24"/>
          <w:szCs w:val="24"/>
        </w:rPr>
        <w:t xml:space="preserve">оказания </w:t>
      </w:r>
      <w:r w:rsidRPr="00654DEA">
        <w:rPr>
          <w:sz w:val="24"/>
          <w:szCs w:val="24"/>
        </w:rPr>
        <w:t xml:space="preserve">услуг и </w:t>
      </w:r>
      <w:r w:rsidR="00B41617">
        <w:rPr>
          <w:sz w:val="24"/>
          <w:szCs w:val="24"/>
        </w:rPr>
        <w:t>в</w:t>
      </w:r>
      <w:r w:rsidRPr="00654DEA">
        <w:rPr>
          <w:sz w:val="24"/>
          <w:szCs w:val="24"/>
        </w:rPr>
        <w:t xml:space="preserve">ыполнения работ по </w:t>
      </w:r>
      <w:r w:rsidR="00B41617">
        <w:rPr>
          <w:sz w:val="24"/>
          <w:szCs w:val="24"/>
        </w:rPr>
        <w:t>управлению</w:t>
      </w:r>
      <w:r w:rsidRPr="00654DEA">
        <w:rPr>
          <w:sz w:val="24"/>
          <w:szCs w:val="24"/>
        </w:rPr>
        <w:t xml:space="preserve">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собственники помещений вправе обратиться с </w:t>
      </w:r>
      <w:r w:rsidRPr="00654DEA">
        <w:rPr>
          <w:rStyle w:val="1"/>
          <w:sz w:val="24"/>
          <w:szCs w:val="24"/>
        </w:rPr>
        <w:t xml:space="preserve">заявлением </w:t>
      </w:r>
      <w:r w:rsidRPr="00654DEA">
        <w:rPr>
          <w:sz w:val="24"/>
          <w:szCs w:val="24"/>
        </w:rPr>
        <w:t>об изменении размер</w:t>
      </w:r>
      <w:r w:rsidR="00B41617">
        <w:rPr>
          <w:sz w:val="24"/>
          <w:szCs w:val="24"/>
        </w:rPr>
        <w:t>а</w:t>
      </w:r>
      <w:r w:rsidRPr="00654DEA">
        <w:rPr>
          <w:sz w:val="24"/>
          <w:szCs w:val="24"/>
        </w:rPr>
        <w:t xml:space="preserve"> платы </w:t>
      </w:r>
      <w:r w:rsidRPr="00654DEA">
        <w:rPr>
          <w:rStyle w:val="1"/>
          <w:sz w:val="24"/>
          <w:szCs w:val="24"/>
        </w:rPr>
        <w:t xml:space="preserve">к </w:t>
      </w:r>
      <w:r w:rsidRPr="00654DEA">
        <w:rPr>
          <w:sz w:val="24"/>
          <w:szCs w:val="24"/>
        </w:rPr>
        <w:t xml:space="preserve">ответственному лицу, а наниматели жилых помещений, занимаемых </w:t>
      </w:r>
      <w:r w:rsidRPr="00B41617">
        <w:rPr>
          <w:rStyle w:val="a6"/>
          <w:i w:val="0"/>
          <w:sz w:val="24"/>
          <w:szCs w:val="24"/>
        </w:rPr>
        <w:t>по</w:t>
      </w:r>
      <w:r w:rsidRPr="00654DEA">
        <w:rPr>
          <w:sz w:val="24"/>
          <w:szCs w:val="24"/>
        </w:rPr>
        <w:t xml:space="preserve"> договору социального найма </w:t>
      </w:r>
      <w:r w:rsidRPr="00654DEA">
        <w:rPr>
          <w:rStyle w:val="1"/>
          <w:sz w:val="24"/>
          <w:szCs w:val="24"/>
        </w:rPr>
        <w:t xml:space="preserve">или </w:t>
      </w:r>
      <w:r w:rsidR="00B41617">
        <w:rPr>
          <w:sz w:val="24"/>
          <w:szCs w:val="24"/>
        </w:rPr>
        <w:t>договору найма жилы</w:t>
      </w:r>
      <w:r w:rsidRPr="00654DEA">
        <w:rPr>
          <w:sz w:val="24"/>
          <w:szCs w:val="24"/>
        </w:rPr>
        <w:t xml:space="preserve">х помещений государственного или муниципального жилищного фонда, - к наймодателю. При управлении многоквартирным домом управляющей организацией </w:t>
      </w:r>
      <w:r w:rsidRPr="00654DEA">
        <w:rPr>
          <w:sz w:val="24"/>
          <w:szCs w:val="24"/>
        </w:rPr>
        <w:lastRenderedPageBreak/>
        <w:t xml:space="preserve">наниматели вправе обратиться с заявлением об изменении размера </w:t>
      </w:r>
      <w:r w:rsidRPr="00654DEA">
        <w:rPr>
          <w:rStyle w:val="1"/>
          <w:sz w:val="24"/>
          <w:szCs w:val="24"/>
        </w:rPr>
        <w:t xml:space="preserve">платы к соответствующей управляющей </w:t>
      </w:r>
      <w:r w:rsidR="00B41617" w:rsidRPr="00654DEA">
        <w:rPr>
          <w:sz w:val="24"/>
          <w:szCs w:val="24"/>
        </w:rPr>
        <w:t>организации</w:t>
      </w:r>
      <w:r w:rsidRPr="00654DEA">
        <w:rPr>
          <w:sz w:val="24"/>
          <w:szCs w:val="24"/>
        </w:rPr>
        <w:t xml:space="preserve"> (п. </w:t>
      </w:r>
      <w:r w:rsidRPr="00654DEA">
        <w:rPr>
          <w:rStyle w:val="a6"/>
          <w:sz w:val="24"/>
          <w:szCs w:val="24"/>
        </w:rPr>
        <w:t>7</w:t>
      </w:r>
      <w:r w:rsidRPr="00654DEA">
        <w:rPr>
          <w:sz w:val="24"/>
          <w:szCs w:val="24"/>
        </w:rPr>
        <w:t xml:space="preserve"> Правил </w:t>
      </w:r>
      <w:r w:rsidRPr="00654DEA">
        <w:rPr>
          <w:rStyle w:val="1"/>
          <w:sz w:val="24"/>
          <w:szCs w:val="24"/>
        </w:rPr>
        <w:t xml:space="preserve">изменения </w:t>
      </w:r>
      <w:r w:rsidRPr="00654DEA">
        <w:rPr>
          <w:sz w:val="24"/>
          <w:szCs w:val="24"/>
        </w:rPr>
        <w:t xml:space="preserve">размера платы </w:t>
      </w:r>
      <w:r w:rsidRPr="00654DEA">
        <w:rPr>
          <w:rStyle w:val="1"/>
          <w:sz w:val="24"/>
          <w:szCs w:val="24"/>
        </w:rPr>
        <w:t xml:space="preserve">за </w:t>
      </w:r>
      <w:r w:rsidRPr="00654DEA">
        <w:rPr>
          <w:sz w:val="24"/>
          <w:szCs w:val="24"/>
        </w:rPr>
        <w:t xml:space="preserve">содержание и ремонт </w:t>
      </w:r>
      <w:r w:rsidRPr="00654DEA">
        <w:rPr>
          <w:rStyle w:val="1"/>
          <w:sz w:val="24"/>
          <w:szCs w:val="24"/>
        </w:rPr>
        <w:t xml:space="preserve">жилого </w:t>
      </w:r>
      <w:r w:rsidRPr="00654DEA">
        <w:rPr>
          <w:sz w:val="24"/>
          <w:szCs w:val="24"/>
        </w:rPr>
        <w:t xml:space="preserve">помещения в случае оказания услуг </w:t>
      </w:r>
      <w:r w:rsidRPr="00654DEA">
        <w:rPr>
          <w:rStyle w:val="1"/>
          <w:sz w:val="24"/>
          <w:szCs w:val="24"/>
        </w:rPr>
        <w:t xml:space="preserve">и </w:t>
      </w:r>
      <w:r w:rsidRPr="00654DEA">
        <w:rPr>
          <w:sz w:val="24"/>
          <w:szCs w:val="24"/>
        </w:rPr>
        <w:t xml:space="preserve">выполнения работ </w:t>
      </w:r>
      <w:r w:rsidR="00B41617">
        <w:rPr>
          <w:sz w:val="24"/>
          <w:szCs w:val="24"/>
        </w:rPr>
        <w:t>п</w:t>
      </w:r>
      <w:r w:rsidRPr="00654DEA">
        <w:rPr>
          <w:sz w:val="24"/>
          <w:szCs w:val="24"/>
        </w:rPr>
        <w:t xml:space="preserve">о управлению, содержанию </w:t>
      </w:r>
      <w:r w:rsidRPr="00654DEA">
        <w:rPr>
          <w:rStyle w:val="1"/>
          <w:sz w:val="24"/>
          <w:szCs w:val="24"/>
        </w:rPr>
        <w:t xml:space="preserve">и </w:t>
      </w:r>
      <w:r w:rsidRPr="00654DEA">
        <w:rPr>
          <w:sz w:val="24"/>
          <w:szCs w:val="24"/>
        </w:rPr>
        <w:t xml:space="preserve">ремонту </w:t>
      </w:r>
      <w:r w:rsidR="00B41617" w:rsidRPr="00654DEA">
        <w:rPr>
          <w:rStyle w:val="1"/>
          <w:sz w:val="24"/>
          <w:szCs w:val="24"/>
        </w:rPr>
        <w:t>общего</w:t>
      </w:r>
      <w:r w:rsidRPr="00654DEA">
        <w:rPr>
          <w:rStyle w:val="1"/>
          <w:sz w:val="24"/>
          <w:szCs w:val="24"/>
        </w:rPr>
        <w:t xml:space="preserve"> </w:t>
      </w:r>
      <w:r w:rsidRPr="00654DEA">
        <w:rPr>
          <w:sz w:val="24"/>
          <w:szCs w:val="24"/>
        </w:rPr>
        <w:t xml:space="preserve">имущества в многоквартирном доме ненадлежащего качества и </w:t>
      </w:r>
      <w:r w:rsidRPr="00654DEA">
        <w:rPr>
          <w:rStyle w:val="1"/>
          <w:sz w:val="24"/>
          <w:szCs w:val="24"/>
        </w:rPr>
        <w:t xml:space="preserve">(или) </w:t>
      </w:r>
      <w:r w:rsidRPr="00654DEA">
        <w:rPr>
          <w:sz w:val="24"/>
          <w:szCs w:val="24"/>
        </w:rPr>
        <w:t xml:space="preserve">с </w:t>
      </w:r>
      <w:r w:rsidRPr="00654DEA">
        <w:rPr>
          <w:rStyle w:val="1"/>
          <w:sz w:val="24"/>
          <w:szCs w:val="24"/>
        </w:rPr>
        <w:t xml:space="preserve">перерывами, </w:t>
      </w:r>
      <w:r w:rsidRPr="00654DEA">
        <w:rPr>
          <w:sz w:val="24"/>
          <w:szCs w:val="24"/>
        </w:rPr>
        <w:t xml:space="preserve">превышающими </w:t>
      </w:r>
      <w:r w:rsidRPr="00654DEA">
        <w:rPr>
          <w:rStyle w:val="1"/>
          <w:sz w:val="24"/>
          <w:szCs w:val="24"/>
        </w:rPr>
        <w:t xml:space="preserve">установленную продолжительность, </w:t>
      </w:r>
      <w:r w:rsidR="00B41617">
        <w:rPr>
          <w:sz w:val="24"/>
          <w:szCs w:val="24"/>
        </w:rPr>
        <w:t>утвержденных</w:t>
      </w:r>
      <w:r w:rsidRPr="00654DEA">
        <w:rPr>
          <w:sz w:val="24"/>
          <w:szCs w:val="24"/>
        </w:rPr>
        <w:t xml:space="preserve"> Постановлением Правительства РФ от 13.08.2006 № 491).</w:t>
      </w:r>
    </w:p>
    <w:p w:rsidR="003A621D" w:rsidRPr="00654DEA" w:rsidRDefault="008B4842">
      <w:pPr>
        <w:pStyle w:val="30"/>
        <w:numPr>
          <w:ilvl w:val="0"/>
          <w:numId w:val="1"/>
        </w:numPr>
        <w:shd w:val="clear" w:color="auto" w:fill="auto"/>
        <w:spacing w:after="196"/>
        <w:ind w:left="260" w:right="20" w:firstLine="680"/>
        <w:rPr>
          <w:sz w:val="24"/>
          <w:szCs w:val="24"/>
        </w:rPr>
      </w:pPr>
      <w:r w:rsidRPr="00654DEA">
        <w:rPr>
          <w:sz w:val="24"/>
          <w:szCs w:val="24"/>
        </w:rPr>
        <w:t xml:space="preserve"> Состоять на учете а качестве </w:t>
      </w:r>
      <w:r w:rsidRPr="00654DEA">
        <w:rPr>
          <w:rStyle w:val="38pt"/>
          <w:sz w:val="24"/>
          <w:szCs w:val="24"/>
        </w:rPr>
        <w:t xml:space="preserve">нуждающихся </w:t>
      </w:r>
      <w:r w:rsidRPr="00654DEA">
        <w:rPr>
          <w:sz w:val="24"/>
          <w:szCs w:val="24"/>
        </w:rPr>
        <w:t xml:space="preserve">и жилых помещениях имеют право </w:t>
      </w:r>
      <w:r w:rsidRPr="00654DEA">
        <w:rPr>
          <w:rStyle w:val="32"/>
          <w:sz w:val="24"/>
          <w:szCs w:val="24"/>
        </w:rPr>
        <w:t xml:space="preserve">категории </w:t>
      </w:r>
      <w:r w:rsidRPr="00654DEA">
        <w:rPr>
          <w:sz w:val="24"/>
          <w:szCs w:val="24"/>
        </w:rPr>
        <w:t xml:space="preserve">граждан, </w:t>
      </w:r>
      <w:r w:rsidRPr="00654DEA">
        <w:rPr>
          <w:rStyle w:val="32"/>
          <w:sz w:val="24"/>
          <w:szCs w:val="24"/>
        </w:rPr>
        <w:t xml:space="preserve">которые </w:t>
      </w:r>
      <w:r w:rsidRPr="00654DEA">
        <w:rPr>
          <w:sz w:val="24"/>
          <w:szCs w:val="24"/>
        </w:rPr>
        <w:t xml:space="preserve">могут быть </w:t>
      </w:r>
      <w:r w:rsidR="00B41617">
        <w:rPr>
          <w:sz w:val="24"/>
          <w:szCs w:val="24"/>
        </w:rPr>
        <w:t>признаны</w:t>
      </w:r>
      <w:r w:rsidRPr="00654DEA">
        <w:rPr>
          <w:sz w:val="24"/>
          <w:szCs w:val="24"/>
        </w:rPr>
        <w:t xml:space="preserve"> нуждающимися в жилых помещениях (ч 2 ст. 52 ЖК РФ).</w:t>
      </w:r>
    </w:p>
    <w:sectPr w:rsidR="003A621D" w:rsidRPr="00654DEA" w:rsidSect="00B41617">
      <w:type w:val="continuous"/>
      <w:pgSz w:w="11909" w:h="16834"/>
      <w:pgMar w:top="851" w:right="710" w:bottom="709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47D" w:rsidRDefault="00E2247D" w:rsidP="003A621D">
      <w:r>
        <w:separator/>
      </w:r>
    </w:p>
  </w:endnote>
  <w:endnote w:type="continuationSeparator" w:id="1">
    <w:p w:rsidR="00E2247D" w:rsidRDefault="00E2247D" w:rsidP="003A62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47D" w:rsidRDefault="00E2247D"/>
  </w:footnote>
  <w:footnote w:type="continuationSeparator" w:id="1">
    <w:p w:rsidR="00E2247D" w:rsidRDefault="00E2247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9072D"/>
    <w:multiLevelType w:val="multilevel"/>
    <w:tmpl w:val="F7A4023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3A621D"/>
    <w:rsid w:val="003A621D"/>
    <w:rsid w:val="00654DEA"/>
    <w:rsid w:val="008B4842"/>
    <w:rsid w:val="00A52B0B"/>
    <w:rsid w:val="00B41617"/>
    <w:rsid w:val="00BA33B8"/>
    <w:rsid w:val="00D1030F"/>
    <w:rsid w:val="00DA6F92"/>
    <w:rsid w:val="00E22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A621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A621D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3A62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Основной текст_"/>
    <w:basedOn w:val="a0"/>
    <w:link w:val="4"/>
    <w:rsid w:val="003A62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2pt0pt">
    <w:name w:val="Основной текст + 12 pt;Интервал 0 pt"/>
    <w:basedOn w:val="a4"/>
    <w:rsid w:val="003A621D"/>
    <w:rPr>
      <w:color w:val="000000"/>
      <w:spacing w:val="-1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">
    <w:name w:val="Основной текст1"/>
    <w:basedOn w:val="a4"/>
    <w:rsid w:val="003A621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 + Малые прописные"/>
    <w:basedOn w:val="a4"/>
    <w:rsid w:val="003A621D"/>
    <w:rPr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2"/>
    <w:basedOn w:val="a4"/>
    <w:rsid w:val="003A621D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">
    <w:name w:val="Основной текст (3)_"/>
    <w:basedOn w:val="a0"/>
    <w:link w:val="30"/>
    <w:rsid w:val="003A62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1">
    <w:name w:val="Основной текст3"/>
    <w:basedOn w:val="a4"/>
    <w:rsid w:val="003A621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6">
    <w:name w:val="Основной текст + Курсив"/>
    <w:basedOn w:val="a4"/>
    <w:rsid w:val="003A621D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"/>
    <w:basedOn w:val="2"/>
    <w:rsid w:val="003A621D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3">
    <w:name w:val="Основной текст (2) + Малые прописные"/>
    <w:basedOn w:val="2"/>
    <w:rsid w:val="003A621D"/>
    <w:rPr>
      <w:smallCaps/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40">
    <w:name w:val="Основной текст (4)_"/>
    <w:basedOn w:val="a0"/>
    <w:link w:val="41"/>
    <w:rsid w:val="003A62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2">
    <w:name w:val="Основной текст (4) + Не полужирный;Курсив"/>
    <w:basedOn w:val="40"/>
    <w:rsid w:val="003A621D"/>
    <w:rPr>
      <w:b/>
      <w:bCs/>
      <w:i/>
      <w:iCs/>
      <w:color w:val="000000"/>
      <w:spacing w:val="0"/>
      <w:w w:val="100"/>
      <w:position w:val="0"/>
      <w:lang w:val="en-US" w:eastAsia="en-US" w:bidi="en-US"/>
    </w:rPr>
  </w:style>
  <w:style w:type="character" w:customStyle="1" w:styleId="43">
    <w:name w:val="Основной текст (4)"/>
    <w:basedOn w:val="40"/>
    <w:rsid w:val="003A621D"/>
    <w:rPr>
      <w:strike/>
      <w:color w:val="000000"/>
      <w:spacing w:val="0"/>
      <w:w w:val="100"/>
      <w:position w:val="0"/>
      <w:lang w:val="ru-RU" w:eastAsia="ru-RU" w:bidi="ru-RU"/>
    </w:rPr>
  </w:style>
  <w:style w:type="character" w:customStyle="1" w:styleId="32">
    <w:name w:val="Основной текст (3)"/>
    <w:basedOn w:val="3"/>
    <w:rsid w:val="003A621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8pt">
    <w:name w:val="Основной текст (3) + 8 pt"/>
    <w:basedOn w:val="3"/>
    <w:rsid w:val="003A621D"/>
    <w:rPr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33">
    <w:name w:val="Основной текст (3)"/>
    <w:basedOn w:val="3"/>
    <w:rsid w:val="003A621D"/>
    <w:rPr>
      <w:color w:val="000000"/>
      <w:spacing w:val="0"/>
      <w:w w:val="100"/>
      <w:position w:val="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3A621D"/>
    <w:pPr>
      <w:shd w:val="clear" w:color="auto" w:fill="FFFFFF"/>
      <w:spacing w:line="226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">
    <w:name w:val="Основной текст4"/>
    <w:basedOn w:val="a"/>
    <w:link w:val="a4"/>
    <w:rsid w:val="003A621D"/>
    <w:pPr>
      <w:shd w:val="clear" w:color="auto" w:fill="FFFFFF"/>
      <w:spacing w:line="226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0">
    <w:name w:val="Основной текст (3)"/>
    <w:basedOn w:val="a"/>
    <w:link w:val="3"/>
    <w:rsid w:val="003A621D"/>
    <w:pPr>
      <w:shd w:val="clear" w:color="auto" w:fill="FFFFFF"/>
      <w:spacing w:line="221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1">
    <w:name w:val="Основной текст (4)"/>
    <w:basedOn w:val="a"/>
    <w:link w:val="40"/>
    <w:rsid w:val="003A621D"/>
    <w:pPr>
      <w:shd w:val="clear" w:color="auto" w:fill="FFFFFF"/>
      <w:spacing w:line="216" w:lineRule="exact"/>
      <w:jc w:val="both"/>
    </w:pPr>
    <w:rPr>
      <w:rFonts w:ascii="Times New Roman" w:eastAsia="Times New Roman" w:hAnsi="Times New Roman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Server</cp:lastModifiedBy>
  <cp:revision>2</cp:revision>
  <dcterms:created xsi:type="dcterms:W3CDTF">2014-08-19T06:38:00Z</dcterms:created>
  <dcterms:modified xsi:type="dcterms:W3CDTF">2014-08-19T08:34:00Z</dcterms:modified>
</cp:coreProperties>
</file>